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C8" w:rsidRDefault="001620C8" w:rsidP="001620C8">
      <w:pPr>
        <w:jc w:val="both"/>
        <w:rPr>
          <w:rFonts w:ascii="Comic Sans MS" w:eastAsia="Calibri" w:hAnsi="Comic Sans MS" w:cs="Arial"/>
          <w:noProof/>
          <w:sz w:val="20"/>
          <w:szCs w:val="22"/>
          <w:lang w:eastAsia="en-US"/>
        </w:rPr>
      </w:pPr>
      <w:r>
        <w:rPr>
          <w:noProof/>
        </w:rPr>
        <w:drawing>
          <wp:inline distT="0" distB="0" distL="0" distR="0" wp14:anchorId="0599FB76" wp14:editId="7F508414">
            <wp:extent cx="5839986" cy="942975"/>
            <wp:effectExtent l="0" t="0" r="889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1"/>
                    <a:stretch/>
                  </pic:blipFill>
                  <pic:spPr bwMode="auto">
                    <a:xfrm>
                      <a:off x="0" y="0"/>
                      <a:ext cx="5864989" cy="947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0C8" w:rsidRDefault="001620C8" w:rsidP="001620C8">
      <w:pPr>
        <w:jc w:val="center"/>
        <w:rPr>
          <w:rFonts w:ascii="Comic Sans MS" w:eastAsia="Calibri" w:hAnsi="Comic Sans MS" w:cs="Arial"/>
          <w:noProof/>
          <w:sz w:val="20"/>
          <w:szCs w:val="22"/>
          <w:lang w:eastAsia="en-US"/>
        </w:rPr>
      </w:pPr>
      <w:r w:rsidRPr="00C21D1A">
        <w:rPr>
          <w:rFonts w:ascii="Comic Sans MS" w:eastAsia="Calibri" w:hAnsi="Comic Sans MS" w:cs="Arial"/>
          <w:noProof/>
          <w:sz w:val="20"/>
          <w:szCs w:val="22"/>
        </w:rPr>
        <w:drawing>
          <wp:inline distT="0" distB="0" distL="0" distR="0" wp14:anchorId="4EE7E588" wp14:editId="315D6C65">
            <wp:extent cx="4676775" cy="102874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82" cy="10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0C8" w:rsidRDefault="001620C8" w:rsidP="001620C8">
      <w:pPr>
        <w:jc w:val="both"/>
        <w:rPr>
          <w:rFonts w:ascii="Comic Sans MS" w:eastAsia="Calibri" w:hAnsi="Comic Sans MS" w:cs="Arial"/>
          <w:noProof/>
          <w:sz w:val="20"/>
          <w:szCs w:val="22"/>
          <w:lang w:eastAsia="en-US"/>
        </w:rPr>
      </w:pPr>
    </w:p>
    <w:p w:rsidR="001620C8" w:rsidRDefault="001620C8" w:rsidP="001620C8">
      <w:pPr>
        <w:jc w:val="both"/>
        <w:rPr>
          <w:rFonts w:ascii="Comic Sans MS" w:eastAsia="Calibri" w:hAnsi="Comic Sans MS" w:cs="Arial"/>
          <w:noProof/>
          <w:sz w:val="20"/>
          <w:szCs w:val="22"/>
          <w:lang w:eastAsia="en-US"/>
        </w:rPr>
      </w:pPr>
    </w:p>
    <w:p w:rsidR="001620C8" w:rsidRPr="00AF4501" w:rsidRDefault="00191DDC" w:rsidP="001620C8">
      <w:pPr>
        <w:spacing w:line="360" w:lineRule="auto"/>
        <w:jc w:val="both"/>
        <w:rPr>
          <w:rFonts w:ascii="Comic Sans MS" w:eastAsia="Calibri" w:hAnsi="Comic Sans MS" w:cs="Arial"/>
          <w:noProof/>
          <w:sz w:val="20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3171190</wp:posOffset>
            </wp:positionV>
            <wp:extent cx="2194560" cy="1905000"/>
            <wp:effectExtent l="0" t="38100" r="0" b="895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27" t="24515" r="27778" b="26632"/>
                    <a:stretch/>
                  </pic:blipFill>
                  <pic:spPr bwMode="auto">
                    <a:xfrm>
                      <a:off x="0" y="0"/>
                      <a:ext cx="2194560" cy="1905000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isometricOffAxis2Lef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0C8" w:rsidRPr="00AF4501">
        <w:rPr>
          <w:rFonts w:ascii="Comic Sans MS" w:eastAsia="Calibri" w:hAnsi="Comic Sans MS" w:cs="Arial"/>
          <w:noProof/>
          <w:sz w:val="20"/>
          <w:szCs w:val="22"/>
          <w:lang w:eastAsia="en-US"/>
        </w:rPr>
        <w:t>Želeli smo približati čudoviti svet narave in zapuščino naših prednikov svetu »sodobnih« učencev, da bi ga doživeli skozi fotografski- ali videoobjektiv, skozi obdelavo posnetkov, pripravo ustvarjalnih e-gradiv, ki bi jih lahko delili s svojimi vrstniki in na svojevrsten način doživljali naravne in kulturne posebnosti svojega okolja. S projektom želimo zagotoviti povezanost šol z lokalnim okoljem in povezanost v okviru mreže, želimo dodati svoj kamenček v bogat mozaik naše kulturne in naravne dediščine.</w:t>
      </w:r>
    </w:p>
    <w:p w:rsidR="001620C8" w:rsidRDefault="001620C8" w:rsidP="001620C8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1620C8" w:rsidRDefault="001620C8" w:rsidP="001620C8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 tem šolskem letu smo posebno pozornost namenili PRAZNIKOM in PRAZNOVANJEM.</w:t>
      </w:r>
    </w:p>
    <w:p w:rsidR="001620C8" w:rsidRDefault="001620C8" w:rsidP="001620C8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620C8" w:rsidRPr="00CB4D68" w:rsidRDefault="001620C8" w:rsidP="001620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mic Sans MS" w:hAnsi="Comic Sans MS"/>
          <w:sz w:val="22"/>
          <w:szCs w:val="22"/>
        </w:rPr>
      </w:pPr>
      <w:bookmarkStart w:id="0" w:name="_Hlk51659884"/>
      <w:bookmarkStart w:id="1" w:name="_GoBack"/>
      <w:r w:rsidRPr="00CB4D68">
        <w:rPr>
          <w:rFonts w:ascii="Comic Sans MS" w:hAnsi="Comic Sans MS" w:cs="Arial"/>
          <w:sz w:val="22"/>
          <w:szCs w:val="22"/>
        </w:rPr>
        <w:t xml:space="preserve">Po tematikah, vezanih na glasbo, stročnice, arhitekturo, domače obrti in kulinarično dediščino, se bomo v šol. l. 2021/22 dotaknili </w:t>
      </w:r>
      <w:r w:rsidRPr="00CB4D68">
        <w:rPr>
          <w:rFonts w:ascii="Comic Sans MS" w:hAnsi="Comic Sans MS" w:cs="Arial"/>
          <w:b/>
          <w:sz w:val="22"/>
          <w:szCs w:val="22"/>
        </w:rPr>
        <w:t>PRAZNIKOV in PRAZNOVANJ</w:t>
      </w:r>
      <w:r w:rsidRPr="00CB4D68">
        <w:rPr>
          <w:rFonts w:ascii="Comic Sans MS" w:hAnsi="Comic Sans MS" w:cs="Arial"/>
          <w:sz w:val="22"/>
          <w:szCs w:val="22"/>
        </w:rPr>
        <w:t xml:space="preserve">. </w:t>
      </w:r>
      <w:r w:rsidRPr="00CB4D68">
        <w:rPr>
          <w:rFonts w:ascii="Comic Sans MS" w:hAnsi="Comic Sans MS"/>
          <w:sz w:val="22"/>
          <w:szCs w:val="22"/>
        </w:rPr>
        <w:t>. Šole vabimo, da poiščejo zanimivosti vezane na praznovanja in praznike (osebne, verske, državne), ki jih povežejo z navadami in običaji (oblačila, kulinarika, pregovori ipd.) in s pomočjo moderne IKT pripravijo prispevek (video, fotografski kolaž, PPT …), kjer bodo te zanimivosti predstavili. Pri tem lahko izkoristijo številne možnosti, da se povežejo z lokalnim okoljem (npr. muzeji, podeželska društva, babice in dedki …).</w:t>
      </w:r>
    </w:p>
    <w:bookmarkEnd w:id="1"/>
    <w:p w:rsidR="001620C8" w:rsidRPr="001620C8" w:rsidRDefault="001620C8" w:rsidP="001620C8">
      <w:pPr>
        <w:shd w:val="clear" w:color="auto" w:fill="FFFFFF"/>
        <w:spacing w:before="100" w:beforeAutospacing="1" w:after="100" w:afterAutospacing="1"/>
        <w:jc w:val="both"/>
        <w:rPr>
          <w:rFonts w:ascii="Comic Sans MS" w:hAnsi="Comic Sans MS"/>
          <w:sz w:val="22"/>
          <w:szCs w:val="22"/>
        </w:rPr>
      </w:pPr>
      <w:r w:rsidRPr="001620C8">
        <w:rPr>
          <w:rFonts w:ascii="Comic Sans MS" w:hAnsi="Comic Sans MS"/>
          <w:sz w:val="22"/>
          <w:szCs w:val="22"/>
        </w:rPr>
        <w:t xml:space="preserve">V letošnjem šolskem letu bomo projekt izvajali na daljavo. Šole bodo lahko dejavnosti izvedle v okviru pouka, dnevov dejavnosti (npr. kulturni dnevi) ali v okviru interesnih dejavnosti (npr. dramski ali likovni krožek, kuharske delavnice ipd.). S pripravo različnih e-gradiv pa se lahko tudi medpredmetno povežejo z interesno dejavnostjo računalništvo </w:t>
      </w:r>
      <w:r w:rsidRPr="001620C8">
        <w:rPr>
          <w:rFonts w:ascii="Comic Sans MS" w:hAnsi="Comic Sans MS"/>
          <w:sz w:val="22"/>
          <w:szCs w:val="22"/>
        </w:rPr>
        <w:lastRenderedPageBreak/>
        <w:t xml:space="preserve">in izbirnim predmetom multimedija. Tako pripravljena gradiva, ki nam jih bodo poslali po e-pošti </w:t>
      </w:r>
      <w:r w:rsidRPr="001620C8">
        <w:rPr>
          <w:rFonts w:ascii="Comic Sans MS" w:hAnsi="Comic Sans MS"/>
          <w:color w:val="404145"/>
          <w:sz w:val="22"/>
          <w:szCs w:val="22"/>
        </w:rPr>
        <w:t>(</w:t>
      </w:r>
      <w:hyperlink r:id="rId8" w:tgtFrame="_blank" w:history="1">
        <w:r w:rsidRPr="001620C8">
          <w:rPr>
            <w:rFonts w:ascii="Comic Sans MS" w:hAnsi="Comic Sans MS"/>
            <w:color w:val="1155CC"/>
            <w:sz w:val="22"/>
            <w:szCs w:val="22"/>
            <w:u w:val="single"/>
          </w:rPr>
          <w:t>platforma.raznolikosti@gmail.com</w:t>
        </w:r>
      </w:hyperlink>
      <w:r w:rsidRPr="001620C8">
        <w:rPr>
          <w:rFonts w:ascii="Comic Sans MS" w:hAnsi="Comic Sans MS"/>
          <w:color w:val="404145"/>
          <w:sz w:val="22"/>
          <w:szCs w:val="22"/>
        </w:rPr>
        <w:t xml:space="preserve">), </w:t>
      </w:r>
      <w:r w:rsidRPr="001620C8">
        <w:rPr>
          <w:rFonts w:ascii="Comic Sans MS" w:hAnsi="Comic Sans MS"/>
          <w:sz w:val="22"/>
          <w:szCs w:val="22"/>
        </w:rPr>
        <w:t xml:space="preserve">pa bomo objavili na naši platformi </w:t>
      </w:r>
      <w:r w:rsidRPr="001620C8">
        <w:rPr>
          <w:rFonts w:ascii="Comic Sans MS" w:hAnsi="Comic Sans MS"/>
          <w:color w:val="404145"/>
          <w:sz w:val="22"/>
          <w:szCs w:val="22"/>
        </w:rPr>
        <w:t>(</w:t>
      </w:r>
      <w:hyperlink r:id="rId9" w:tgtFrame="_blank" w:history="1">
        <w:r w:rsidRPr="001620C8">
          <w:rPr>
            <w:rFonts w:ascii="Comic Sans MS" w:hAnsi="Comic Sans MS"/>
            <w:color w:val="1155CC"/>
            <w:sz w:val="22"/>
            <w:szCs w:val="22"/>
            <w:u w:val="single"/>
          </w:rPr>
          <w:t>http://platforma.os-fokovci.si/</w:t>
        </w:r>
      </w:hyperlink>
      <w:r w:rsidRPr="001620C8">
        <w:rPr>
          <w:rFonts w:ascii="Comic Sans MS" w:hAnsi="Comic Sans MS"/>
          <w:color w:val="404145"/>
          <w:sz w:val="22"/>
          <w:szCs w:val="22"/>
        </w:rPr>
        <w:t xml:space="preserve">). </w:t>
      </w:r>
      <w:r w:rsidRPr="001620C8">
        <w:rPr>
          <w:rFonts w:ascii="Comic Sans MS" w:hAnsi="Comic Sans MS"/>
          <w:sz w:val="22"/>
          <w:szCs w:val="22"/>
        </w:rPr>
        <w:t>Mentorjem sodelujočih šol bomo za pripravljene prispevke izdali tudi potrdila, ki jih bomo poslali po pošti, na naslov, ki ga bodo navedli v poročilu.</w:t>
      </w:r>
    </w:p>
    <w:bookmarkEnd w:id="0"/>
    <w:p w:rsidR="001620C8" w:rsidRPr="00426019" w:rsidRDefault="001620C8" w:rsidP="001620C8">
      <w:pPr>
        <w:spacing w:after="240" w:line="36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426019">
        <w:rPr>
          <w:rFonts w:ascii="Comic Sans MS" w:hAnsi="Comic Sans MS" w:cs="Arial"/>
          <w:b/>
          <w:sz w:val="20"/>
          <w:szCs w:val="20"/>
        </w:rPr>
        <w:t>V želji zbrati čimbolj raznoliko gradivo, vabimo šole, da sodelujejo tudi s prispevki na teme preteklih let (arhitektura, žita in stročnice, glasba, domače obrti), ki so predstavljene in opisane na »</w:t>
      </w:r>
      <w:hyperlink r:id="rId10" w:history="1">
        <w:r w:rsidRPr="00CA5905">
          <w:rPr>
            <w:rStyle w:val="Hiperpovezava"/>
            <w:rFonts w:ascii="Comic Sans MS" w:hAnsi="Comic Sans MS" w:cs="Arial"/>
            <w:b/>
            <w:sz w:val="20"/>
            <w:szCs w:val="20"/>
          </w:rPr>
          <w:t>Platformi raznolikosti</w:t>
        </w:r>
      </w:hyperlink>
      <w:r w:rsidRPr="00426019">
        <w:rPr>
          <w:rFonts w:ascii="Comic Sans MS" w:hAnsi="Comic Sans MS" w:cs="Arial"/>
          <w:b/>
          <w:sz w:val="20"/>
          <w:szCs w:val="20"/>
        </w:rPr>
        <w:t>«, kjer so objavljena tudi vsa gradiva sodelujočih šol.</w:t>
      </w:r>
    </w:p>
    <w:p w:rsidR="001620C8" w:rsidRPr="00AF4501" w:rsidRDefault="001620C8" w:rsidP="001620C8">
      <w:pPr>
        <w:spacing w:line="360" w:lineRule="auto"/>
        <w:rPr>
          <w:rFonts w:ascii="Comic Sans MS" w:hAnsi="Comic Sans MS"/>
          <w:color w:val="000000"/>
          <w:sz w:val="20"/>
          <w:szCs w:val="20"/>
        </w:rPr>
      </w:pPr>
    </w:p>
    <w:p w:rsidR="001620C8" w:rsidRPr="00AF4501" w:rsidRDefault="001620C8" w:rsidP="001620C8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AF4501">
        <w:rPr>
          <w:rFonts w:ascii="Comic Sans MS" w:hAnsi="Comic Sans MS"/>
          <w:b/>
          <w:sz w:val="24"/>
          <w:szCs w:val="24"/>
        </w:rPr>
        <w:t xml:space="preserve">Cilji projekta: </w:t>
      </w:r>
    </w:p>
    <w:p w:rsidR="001620C8" w:rsidRPr="00FA634D" w:rsidRDefault="001620C8" w:rsidP="001620C8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 w:cs="Tahoma"/>
          <w:sz w:val="20"/>
          <w:szCs w:val="20"/>
        </w:rPr>
      </w:pPr>
      <w:r w:rsidRPr="00FA634D">
        <w:rPr>
          <w:rFonts w:ascii="Comic Sans MS" w:hAnsi="Comic Sans MS" w:cs="Tahoma"/>
          <w:sz w:val="20"/>
          <w:szCs w:val="20"/>
        </w:rPr>
        <w:t xml:space="preserve">ovrednotiti pomen naravne in kulturne dediščine za trajnostni razvoj in to dediščino približati mladim na njim zanimiv način ter na ta način </w:t>
      </w:r>
      <w:r w:rsidRPr="00FA634D">
        <w:rPr>
          <w:rFonts w:ascii="Comic Sans MS" w:hAnsi="Comic Sans MS" w:cs="Tahoma"/>
          <w:b/>
          <w:sz w:val="20"/>
          <w:szCs w:val="20"/>
        </w:rPr>
        <w:t>ozaveščati zavedanje o kulturni raznolikosti in sprejemanju le-te</w:t>
      </w:r>
      <w:r w:rsidRPr="00FA634D">
        <w:rPr>
          <w:rFonts w:ascii="Comic Sans MS" w:hAnsi="Comic Sans MS" w:cs="Tahoma"/>
          <w:sz w:val="20"/>
          <w:szCs w:val="20"/>
        </w:rPr>
        <w:t>;</w:t>
      </w:r>
    </w:p>
    <w:p w:rsidR="001620C8" w:rsidRPr="00FA634D" w:rsidRDefault="001620C8" w:rsidP="001620C8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 w:cs="Tahoma"/>
          <w:sz w:val="20"/>
          <w:szCs w:val="20"/>
        </w:rPr>
      </w:pPr>
      <w:r w:rsidRPr="00FA634D">
        <w:rPr>
          <w:rFonts w:ascii="Comic Sans MS" w:hAnsi="Comic Sans MS" w:cs="Tahoma"/>
          <w:sz w:val="20"/>
          <w:szCs w:val="20"/>
        </w:rPr>
        <w:t xml:space="preserve">vzpostaviti večjo povezanost šol z lokalnim okoljem in </w:t>
      </w:r>
      <w:r w:rsidRPr="00FA634D">
        <w:rPr>
          <w:rFonts w:ascii="Comic Sans MS" w:hAnsi="Comic Sans MS" w:cs="Tahoma"/>
          <w:b/>
          <w:sz w:val="20"/>
          <w:szCs w:val="20"/>
        </w:rPr>
        <w:t>povezanost v okviru mreže</w:t>
      </w:r>
      <w:r w:rsidRPr="00FA634D">
        <w:rPr>
          <w:rFonts w:ascii="Comic Sans MS" w:hAnsi="Comic Sans MS" w:cs="Tahoma"/>
          <w:sz w:val="20"/>
          <w:szCs w:val="20"/>
        </w:rPr>
        <w:t>;</w:t>
      </w:r>
    </w:p>
    <w:p w:rsidR="001620C8" w:rsidRPr="00FA634D" w:rsidRDefault="001620C8" w:rsidP="001620C8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 w:cs="Tahoma"/>
          <w:sz w:val="20"/>
          <w:szCs w:val="20"/>
        </w:rPr>
      </w:pPr>
      <w:r w:rsidRPr="00FA634D">
        <w:rPr>
          <w:rFonts w:ascii="Comic Sans MS" w:hAnsi="Comic Sans MS" w:cs="Tahoma"/>
          <w:sz w:val="20"/>
          <w:szCs w:val="20"/>
        </w:rPr>
        <w:t xml:space="preserve">preko spoznavanja </w:t>
      </w:r>
      <w:r>
        <w:rPr>
          <w:rFonts w:ascii="Comic Sans MS" w:hAnsi="Comic Sans MS" w:cs="Tahoma"/>
          <w:sz w:val="20"/>
          <w:szCs w:val="20"/>
        </w:rPr>
        <w:t>kulturne</w:t>
      </w:r>
      <w:r w:rsidRPr="00FA634D">
        <w:rPr>
          <w:rFonts w:ascii="Comic Sans MS" w:hAnsi="Comic Sans MS" w:cs="Tahoma"/>
          <w:sz w:val="20"/>
          <w:szCs w:val="20"/>
        </w:rPr>
        <w:t xml:space="preserve"> dediščine </w:t>
      </w:r>
      <w:r w:rsidRPr="00FA634D">
        <w:rPr>
          <w:rFonts w:ascii="Comic Sans MS" w:hAnsi="Comic Sans MS" w:cs="Tahoma"/>
          <w:b/>
          <w:sz w:val="20"/>
          <w:szCs w:val="20"/>
        </w:rPr>
        <w:t xml:space="preserve">ozaveščati pomen </w:t>
      </w:r>
      <w:r>
        <w:rPr>
          <w:rFonts w:ascii="Comic Sans MS" w:hAnsi="Comic Sans MS" w:cs="Tahoma"/>
          <w:b/>
          <w:sz w:val="20"/>
          <w:szCs w:val="20"/>
        </w:rPr>
        <w:t>ohranjanja običajev povezanih s praznovanji</w:t>
      </w:r>
      <w:r w:rsidRPr="00FA634D">
        <w:rPr>
          <w:rFonts w:ascii="Comic Sans MS" w:hAnsi="Comic Sans MS" w:cs="Tahoma"/>
          <w:sz w:val="20"/>
          <w:szCs w:val="20"/>
        </w:rPr>
        <w:t xml:space="preserve">, preko tega pa </w:t>
      </w:r>
      <w:r w:rsidRPr="00FA634D">
        <w:rPr>
          <w:rFonts w:ascii="Comic Sans MS" w:hAnsi="Comic Sans MS" w:cs="Tahoma"/>
          <w:b/>
          <w:sz w:val="20"/>
          <w:szCs w:val="20"/>
        </w:rPr>
        <w:t xml:space="preserve">opozarjati </w:t>
      </w:r>
      <w:r>
        <w:rPr>
          <w:rFonts w:ascii="Comic Sans MS" w:hAnsi="Comic Sans MS" w:cs="Tahoma"/>
          <w:b/>
          <w:sz w:val="20"/>
          <w:szCs w:val="20"/>
        </w:rPr>
        <w:t>kulturno raznolikost</w:t>
      </w:r>
      <w:r w:rsidRPr="00FA634D">
        <w:rPr>
          <w:rFonts w:ascii="Comic Sans MS" w:hAnsi="Comic Sans MS" w:cs="Tahoma"/>
          <w:sz w:val="20"/>
          <w:szCs w:val="20"/>
        </w:rPr>
        <w:t>;</w:t>
      </w:r>
    </w:p>
    <w:p w:rsidR="001620C8" w:rsidRPr="00FA634D" w:rsidRDefault="001620C8" w:rsidP="001620C8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 w:cs="Tahoma"/>
          <w:sz w:val="20"/>
          <w:szCs w:val="20"/>
        </w:rPr>
      </w:pPr>
      <w:r w:rsidRPr="00FA634D">
        <w:rPr>
          <w:rFonts w:ascii="Comic Sans MS" w:hAnsi="Comic Sans MS" w:cs="Tahoma"/>
          <w:sz w:val="20"/>
          <w:szCs w:val="20"/>
        </w:rPr>
        <w:t xml:space="preserve">preko delavnic se povezati z lokalnim okoljem in spodbujati </w:t>
      </w:r>
      <w:r w:rsidRPr="00FA634D">
        <w:rPr>
          <w:rFonts w:ascii="Comic Sans MS" w:hAnsi="Comic Sans MS" w:cs="Tahoma"/>
          <w:b/>
          <w:sz w:val="20"/>
          <w:szCs w:val="20"/>
        </w:rPr>
        <w:t>medgeneracijsko sodelovanje</w:t>
      </w:r>
      <w:r w:rsidRPr="00FA634D">
        <w:rPr>
          <w:rFonts w:ascii="Comic Sans MS" w:hAnsi="Comic Sans MS" w:cs="Tahoma"/>
          <w:sz w:val="20"/>
          <w:szCs w:val="20"/>
        </w:rPr>
        <w:t>;</w:t>
      </w:r>
    </w:p>
    <w:p w:rsidR="001620C8" w:rsidRPr="00FA634D" w:rsidRDefault="001620C8" w:rsidP="001620C8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 w:cs="Tahoma"/>
          <w:sz w:val="20"/>
          <w:szCs w:val="20"/>
        </w:rPr>
      </w:pPr>
      <w:r w:rsidRPr="00FA634D">
        <w:rPr>
          <w:rFonts w:ascii="Comic Sans MS" w:hAnsi="Comic Sans MS" w:cs="Tahoma"/>
          <w:sz w:val="20"/>
          <w:szCs w:val="20"/>
        </w:rPr>
        <w:t xml:space="preserve">z </w:t>
      </w:r>
      <w:r w:rsidRPr="00FA634D">
        <w:rPr>
          <w:rFonts w:ascii="Comic Sans MS" w:hAnsi="Comic Sans MS" w:cs="Tahoma"/>
          <w:b/>
          <w:sz w:val="20"/>
          <w:szCs w:val="20"/>
        </w:rPr>
        <w:t>izdelavo avdio-vizualnih gradiv</w:t>
      </w:r>
      <w:r w:rsidRPr="00FA634D">
        <w:rPr>
          <w:rFonts w:ascii="Comic Sans MS" w:hAnsi="Comic Sans MS" w:cs="Tahoma"/>
          <w:sz w:val="20"/>
          <w:szCs w:val="20"/>
        </w:rPr>
        <w:t xml:space="preserve">, ki bodo nastala kot rezultat aktivnosti in jih bomo objavili na že pripravljeni platformi, pa </w:t>
      </w:r>
      <w:r w:rsidRPr="00FA634D">
        <w:rPr>
          <w:rFonts w:ascii="Comic Sans MS" w:hAnsi="Comic Sans MS" w:cs="Tahoma"/>
          <w:b/>
          <w:sz w:val="20"/>
          <w:szCs w:val="20"/>
        </w:rPr>
        <w:t>spodbujati izobraževanje na področju informacijsko-komunikacijske tehnologije</w:t>
      </w:r>
      <w:r w:rsidRPr="00FA634D">
        <w:rPr>
          <w:rFonts w:ascii="Comic Sans MS" w:hAnsi="Comic Sans MS" w:cs="Tahoma"/>
          <w:sz w:val="20"/>
          <w:szCs w:val="20"/>
        </w:rPr>
        <w:t xml:space="preserve">. </w:t>
      </w:r>
    </w:p>
    <w:p w:rsidR="001620C8" w:rsidRPr="00AF4501" w:rsidRDefault="001620C8" w:rsidP="001620C8">
      <w:pPr>
        <w:spacing w:line="360" w:lineRule="auto"/>
        <w:rPr>
          <w:rFonts w:ascii="Comic Sans MS" w:hAnsi="Comic Sans MS"/>
          <w:sz w:val="20"/>
          <w:szCs w:val="20"/>
        </w:rPr>
      </w:pPr>
    </w:p>
    <w:p w:rsidR="001620C8" w:rsidRDefault="001620C8" w:rsidP="001620C8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ČASOVNICA:</w:t>
      </w:r>
    </w:p>
    <w:p w:rsidR="001620C8" w:rsidRPr="00552527" w:rsidRDefault="001620C8" w:rsidP="001620C8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0"/>
          <w:szCs w:val="20"/>
        </w:rPr>
      </w:pPr>
      <w:r w:rsidRPr="00DC0FFE">
        <w:rPr>
          <w:rFonts w:ascii="Comic Sans MS" w:hAnsi="Comic Sans MS"/>
          <w:b/>
          <w:color w:val="FF0000"/>
          <w:sz w:val="20"/>
          <w:szCs w:val="20"/>
        </w:rPr>
        <w:t xml:space="preserve">Prijava projekta </w:t>
      </w:r>
      <w:r w:rsidRPr="00552527">
        <w:rPr>
          <w:rFonts w:ascii="Comic Sans MS" w:hAnsi="Comic Sans MS"/>
          <w:b/>
          <w:sz w:val="20"/>
          <w:szCs w:val="20"/>
        </w:rPr>
        <w:t xml:space="preserve">preko </w:t>
      </w:r>
      <w:r w:rsidRPr="00DC0FFE">
        <w:rPr>
          <w:rFonts w:ascii="Comic Sans MS" w:hAnsi="Comic Sans MS"/>
          <w:b/>
          <w:color w:val="FF0000"/>
          <w:sz w:val="20"/>
          <w:szCs w:val="20"/>
        </w:rPr>
        <w:t>prijavnice</w:t>
      </w:r>
      <w:r w:rsidRPr="00552527">
        <w:rPr>
          <w:rFonts w:ascii="Comic Sans MS" w:hAnsi="Comic Sans MS"/>
          <w:b/>
          <w:sz w:val="20"/>
          <w:szCs w:val="20"/>
        </w:rPr>
        <w:t>, ki bo objavljena na strani projekta (</w:t>
      </w:r>
      <w:hyperlink r:id="rId11" w:history="1">
        <w:r w:rsidRPr="00E9517F">
          <w:rPr>
            <w:rStyle w:val="Hiperpovezava"/>
            <w:rFonts w:ascii="Comic Sans MS" w:hAnsi="Comic Sans MS"/>
            <w:b/>
            <w:sz w:val="20"/>
            <w:szCs w:val="20"/>
          </w:rPr>
          <w:t>http://www.os-fokovci.si/projekti/unesco-sola/nacionalni-projekt-os-fokovci/</w:t>
        </w:r>
      </w:hyperlink>
      <w:r>
        <w:rPr>
          <w:rFonts w:ascii="Comic Sans MS" w:hAnsi="Comic Sans MS"/>
          <w:b/>
          <w:sz w:val="20"/>
          <w:szCs w:val="20"/>
        </w:rPr>
        <w:t xml:space="preserve"> </w:t>
      </w:r>
      <w:r w:rsidRPr="00552527">
        <w:rPr>
          <w:rFonts w:ascii="Comic Sans MS" w:hAnsi="Comic Sans MS"/>
          <w:b/>
          <w:sz w:val="20"/>
          <w:szCs w:val="20"/>
        </w:rPr>
        <w:t>do 23. 4. 2021, prijavnico pošljete na naslov platforma.raznolikosti@gmail.com.</w:t>
      </w:r>
    </w:p>
    <w:p w:rsidR="001620C8" w:rsidRPr="00552527" w:rsidRDefault="001620C8" w:rsidP="001620C8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0"/>
          <w:szCs w:val="20"/>
        </w:rPr>
      </w:pPr>
      <w:r w:rsidRPr="00DC0FFE">
        <w:rPr>
          <w:rFonts w:ascii="Comic Sans MS" w:hAnsi="Comic Sans MS"/>
          <w:b/>
          <w:color w:val="FF0000"/>
          <w:sz w:val="20"/>
          <w:szCs w:val="20"/>
        </w:rPr>
        <w:t xml:space="preserve">Pošiljanje poročila, </w:t>
      </w:r>
      <w:r w:rsidRPr="00552527">
        <w:rPr>
          <w:rFonts w:ascii="Comic Sans MS" w:hAnsi="Comic Sans MS"/>
          <w:b/>
          <w:sz w:val="20"/>
          <w:szCs w:val="20"/>
        </w:rPr>
        <w:t xml:space="preserve">ki bo objavljeno na spletni strani projekta, </w:t>
      </w:r>
      <w:r w:rsidRPr="00DC0FFE">
        <w:rPr>
          <w:rFonts w:ascii="Comic Sans MS" w:hAnsi="Comic Sans MS"/>
          <w:b/>
          <w:color w:val="FF0000"/>
          <w:sz w:val="20"/>
          <w:szCs w:val="20"/>
        </w:rPr>
        <w:t xml:space="preserve">in gradiv </w:t>
      </w:r>
      <w:r w:rsidRPr="00552527">
        <w:rPr>
          <w:rFonts w:ascii="Comic Sans MS" w:hAnsi="Comic Sans MS"/>
          <w:b/>
          <w:sz w:val="20"/>
          <w:szCs w:val="20"/>
        </w:rPr>
        <w:t>do 22. 6. 202</w:t>
      </w:r>
      <w:r>
        <w:rPr>
          <w:rFonts w:ascii="Comic Sans MS" w:hAnsi="Comic Sans MS"/>
          <w:b/>
          <w:sz w:val="20"/>
          <w:szCs w:val="20"/>
        </w:rPr>
        <w:t>2</w:t>
      </w:r>
      <w:r w:rsidRPr="00552527">
        <w:rPr>
          <w:rFonts w:ascii="Comic Sans MS" w:hAnsi="Comic Sans MS"/>
          <w:b/>
          <w:sz w:val="20"/>
          <w:szCs w:val="20"/>
        </w:rPr>
        <w:t>, na naslov platforma.raznolikosti@gmail.com.</w:t>
      </w:r>
    </w:p>
    <w:p w:rsidR="001620C8" w:rsidRPr="001D3319" w:rsidRDefault="001620C8" w:rsidP="001620C8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0"/>
          <w:szCs w:val="20"/>
        </w:rPr>
      </w:pPr>
      <w:r w:rsidRPr="00DC0FFE">
        <w:rPr>
          <w:rFonts w:ascii="Comic Sans MS" w:hAnsi="Comic Sans MS"/>
          <w:b/>
          <w:color w:val="FF0000"/>
          <w:sz w:val="20"/>
          <w:szCs w:val="20"/>
        </w:rPr>
        <w:t xml:space="preserve">Poslana gradiva </w:t>
      </w:r>
      <w:r w:rsidRPr="00552527">
        <w:rPr>
          <w:rFonts w:ascii="Comic Sans MS" w:hAnsi="Comic Sans MS"/>
          <w:b/>
          <w:sz w:val="20"/>
          <w:szCs w:val="20"/>
        </w:rPr>
        <w:t>pa bomo objavili na platformi do 31. 8. 202</w:t>
      </w:r>
      <w:r>
        <w:rPr>
          <w:rFonts w:ascii="Comic Sans MS" w:hAnsi="Comic Sans MS"/>
          <w:b/>
          <w:sz w:val="20"/>
          <w:szCs w:val="20"/>
        </w:rPr>
        <w:t>2</w:t>
      </w:r>
      <w:r w:rsidRPr="001D3319">
        <w:rPr>
          <w:rFonts w:ascii="Comic Sans MS" w:hAnsi="Comic Sans MS"/>
          <w:b/>
          <w:sz w:val="20"/>
          <w:szCs w:val="20"/>
        </w:rPr>
        <w:t>.</w:t>
      </w:r>
    </w:p>
    <w:p w:rsidR="001620C8" w:rsidRPr="00552527" w:rsidRDefault="001620C8" w:rsidP="001620C8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0"/>
          <w:szCs w:val="20"/>
        </w:rPr>
      </w:pPr>
      <w:r w:rsidRPr="00552527">
        <w:rPr>
          <w:rFonts w:ascii="Comic Sans MS" w:hAnsi="Comic Sans MS"/>
          <w:b/>
          <w:sz w:val="20"/>
          <w:szCs w:val="20"/>
        </w:rPr>
        <w:t>Mentorjem bomo izdali potrdila o sodelovanju do 31. 8. 202</w:t>
      </w:r>
      <w:r>
        <w:rPr>
          <w:rFonts w:ascii="Comic Sans MS" w:hAnsi="Comic Sans MS"/>
          <w:b/>
          <w:sz w:val="20"/>
          <w:szCs w:val="20"/>
        </w:rPr>
        <w:t>2</w:t>
      </w:r>
      <w:r w:rsidRPr="00552527">
        <w:rPr>
          <w:rFonts w:ascii="Comic Sans MS" w:hAnsi="Comic Sans MS"/>
          <w:b/>
          <w:sz w:val="20"/>
          <w:szCs w:val="20"/>
        </w:rPr>
        <w:t>.</w:t>
      </w:r>
    </w:p>
    <w:p w:rsidR="001620C8" w:rsidRPr="00AF4501" w:rsidRDefault="001620C8" w:rsidP="001620C8">
      <w:pPr>
        <w:spacing w:line="360" w:lineRule="auto"/>
        <w:rPr>
          <w:rFonts w:ascii="Comic Sans MS" w:hAnsi="Comic Sans MS"/>
          <w:sz w:val="20"/>
          <w:szCs w:val="20"/>
        </w:rPr>
      </w:pPr>
    </w:p>
    <w:p w:rsidR="001620C8" w:rsidRPr="00AF4501" w:rsidRDefault="001620C8" w:rsidP="001620C8">
      <w:pPr>
        <w:spacing w:line="360" w:lineRule="auto"/>
        <w:rPr>
          <w:rFonts w:ascii="Comic Sans MS" w:hAnsi="Comic Sans MS"/>
          <w:sz w:val="20"/>
          <w:szCs w:val="20"/>
        </w:rPr>
      </w:pPr>
      <w:r w:rsidRPr="00AF4501">
        <w:rPr>
          <w:rFonts w:ascii="Comic Sans MS" w:hAnsi="Comic Sans MS"/>
          <w:sz w:val="20"/>
          <w:szCs w:val="20"/>
        </w:rPr>
        <w:t>Koordinatorica nacionalnega projekta:</w:t>
      </w:r>
      <w:r w:rsidRPr="00AF4501">
        <w:rPr>
          <w:rFonts w:ascii="Comic Sans MS" w:hAnsi="Comic Sans MS"/>
          <w:sz w:val="20"/>
          <w:szCs w:val="20"/>
        </w:rPr>
        <w:tab/>
      </w:r>
      <w:r w:rsidRPr="00AF4501">
        <w:rPr>
          <w:rFonts w:ascii="Comic Sans MS" w:hAnsi="Comic Sans MS"/>
          <w:sz w:val="20"/>
          <w:szCs w:val="20"/>
        </w:rPr>
        <w:tab/>
      </w:r>
      <w:r w:rsidRPr="00AF450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AF4501">
        <w:rPr>
          <w:rFonts w:ascii="Comic Sans MS" w:hAnsi="Comic Sans MS"/>
          <w:sz w:val="20"/>
          <w:szCs w:val="20"/>
        </w:rPr>
        <w:tab/>
      </w:r>
      <w:r w:rsidRPr="00AF4501">
        <w:rPr>
          <w:rFonts w:ascii="Comic Sans MS" w:hAnsi="Comic Sans MS"/>
          <w:sz w:val="20"/>
          <w:szCs w:val="20"/>
        </w:rPr>
        <w:tab/>
        <w:t>Ravnateljica:</w:t>
      </w:r>
    </w:p>
    <w:p w:rsidR="001620C8" w:rsidRDefault="001620C8" w:rsidP="001620C8">
      <w:pPr>
        <w:spacing w:line="360" w:lineRule="auto"/>
        <w:rPr>
          <w:rFonts w:ascii="Comic Sans MS" w:hAnsi="Comic Sans MS"/>
          <w:sz w:val="20"/>
          <w:szCs w:val="20"/>
        </w:rPr>
      </w:pPr>
      <w:r w:rsidRPr="00AF4501">
        <w:rPr>
          <w:rFonts w:ascii="Comic Sans MS" w:hAnsi="Comic Sans MS"/>
          <w:sz w:val="20"/>
          <w:szCs w:val="20"/>
        </w:rPr>
        <w:t xml:space="preserve">Silvija Sambt    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ab/>
      </w:r>
      <w:r w:rsidRPr="00AF4501">
        <w:rPr>
          <w:rFonts w:ascii="Comic Sans MS" w:hAnsi="Comic Sans MS"/>
          <w:sz w:val="20"/>
          <w:szCs w:val="20"/>
        </w:rPr>
        <w:t>Suzana Deutsch</w:t>
      </w:r>
    </w:p>
    <w:p w:rsidR="009B3026" w:rsidRDefault="009B3026"/>
    <w:sectPr w:rsidR="009B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249A0"/>
    <w:multiLevelType w:val="hybridMultilevel"/>
    <w:tmpl w:val="8884B134"/>
    <w:lvl w:ilvl="0" w:tplc="60121CF4">
      <w:start w:val="2"/>
      <w:numFmt w:val="bullet"/>
      <w:lvlText w:val="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148E"/>
    <w:multiLevelType w:val="hybridMultilevel"/>
    <w:tmpl w:val="748488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C8"/>
    <w:rsid w:val="001620C8"/>
    <w:rsid w:val="00191DDC"/>
    <w:rsid w:val="00527BBB"/>
    <w:rsid w:val="009B3026"/>
    <w:rsid w:val="00A05490"/>
    <w:rsid w:val="00C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E4DB-7A72-4702-802D-8C7ABE1C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620C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20C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62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forma.raznolikost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os-fokovci.si/projekti/unesco-sola/nacionalni-projekt-os-fokovc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s-fokovci.si/projekti/unesco-sola/nacionalni-projekt-os-fokov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.os-fokovci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Sambt</dc:creator>
  <cp:keywords/>
  <dc:description/>
  <cp:lastModifiedBy>Silvija Sambt</cp:lastModifiedBy>
  <cp:revision>2</cp:revision>
  <dcterms:created xsi:type="dcterms:W3CDTF">2021-09-07T19:10:00Z</dcterms:created>
  <dcterms:modified xsi:type="dcterms:W3CDTF">2021-09-14T04:03:00Z</dcterms:modified>
</cp:coreProperties>
</file>